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668" w:rsidRPr="00657668" w:rsidRDefault="00657668" w:rsidP="00657668">
      <w:pPr>
        <w:widowControl/>
        <w:spacing w:before="150" w:line="450" w:lineRule="atLeast"/>
        <w:jc w:val="center"/>
        <w:outlineLvl w:val="0"/>
        <w:rPr>
          <w:rFonts w:ascii="Tahoma" w:eastAsia="宋体" w:hAnsi="Tahoma" w:cs="Tahoma"/>
          <w:b/>
          <w:bCs/>
          <w:color w:val="C22724"/>
          <w:kern w:val="36"/>
          <w:sz w:val="27"/>
          <w:szCs w:val="27"/>
        </w:rPr>
      </w:pPr>
      <w:r>
        <w:rPr>
          <w:rFonts w:ascii="Tahoma" w:eastAsia="宋体" w:hAnsi="Tahoma" w:cs="Tahoma"/>
          <w:b/>
          <w:bCs/>
          <w:color w:val="C22724"/>
          <w:kern w:val="36"/>
          <w:sz w:val="27"/>
          <w:szCs w:val="27"/>
        </w:rPr>
        <w:t>塘坊校区</w:t>
      </w:r>
      <w:r>
        <w:rPr>
          <w:rFonts w:ascii="Tahoma" w:eastAsia="宋体" w:hAnsi="Tahoma" w:cs="Tahoma" w:hint="eastAsia"/>
          <w:b/>
          <w:bCs/>
          <w:color w:val="C22724"/>
          <w:kern w:val="36"/>
          <w:sz w:val="27"/>
          <w:szCs w:val="27"/>
        </w:rPr>
        <w:t>博学楼</w:t>
      </w:r>
      <w:r w:rsidRPr="00657668">
        <w:rPr>
          <w:rFonts w:ascii="Tahoma" w:eastAsia="宋体" w:hAnsi="Tahoma" w:cs="Tahoma"/>
          <w:b/>
          <w:bCs/>
          <w:color w:val="C22724"/>
          <w:kern w:val="36"/>
          <w:sz w:val="27"/>
          <w:szCs w:val="27"/>
        </w:rPr>
        <w:t>防水整改工程项目采购公告</w:t>
      </w:r>
    </w:p>
    <w:p w:rsidR="00657668" w:rsidRPr="00657668" w:rsidRDefault="00657668" w:rsidP="00657668">
      <w:pPr>
        <w:widowControl/>
        <w:shd w:val="clear" w:color="auto" w:fill="FAFAFA"/>
        <w:spacing w:line="300" w:lineRule="atLeast"/>
        <w:rPr>
          <w:rFonts w:ascii="Tahoma" w:eastAsia="宋体" w:hAnsi="Tahoma" w:cs="Tahoma"/>
          <w:color w:val="7E7E7E"/>
          <w:kern w:val="0"/>
          <w:sz w:val="18"/>
          <w:szCs w:val="18"/>
        </w:rPr>
      </w:pPr>
    </w:p>
    <w:p w:rsidR="00657668" w:rsidRPr="00657668" w:rsidRDefault="00657668" w:rsidP="00657668">
      <w:pPr>
        <w:widowControl/>
        <w:spacing w:line="390" w:lineRule="atLeast"/>
        <w:ind w:firstLine="360"/>
        <w:jc w:val="left"/>
        <w:rPr>
          <w:rFonts w:ascii="Tahoma" w:eastAsia="宋体" w:hAnsi="Tahoma" w:cs="Tahoma"/>
          <w:color w:val="444444"/>
          <w:kern w:val="0"/>
          <w:szCs w:val="21"/>
        </w:rPr>
      </w:pPr>
      <w:r w:rsidRPr="00657668">
        <w:rPr>
          <w:rFonts w:ascii="Tahoma" w:eastAsia="宋体" w:hAnsi="Tahoma" w:cs="Tahoma"/>
          <w:color w:val="444444"/>
          <w:kern w:val="0"/>
          <w:szCs w:val="21"/>
        </w:rPr>
        <w:t> </w:t>
      </w:r>
      <w:r>
        <w:rPr>
          <w:rFonts w:ascii="宋体" w:eastAsia="宋体" w:hAnsi="宋体" w:cs="Tahoma" w:hint="eastAsia"/>
          <w:color w:val="444444"/>
          <w:kern w:val="0"/>
          <w:sz w:val="24"/>
          <w:szCs w:val="24"/>
        </w:rPr>
        <w:t>重庆幼儿师范高等专科学校拟对我校塘坊校区博学楼</w:t>
      </w:r>
      <w:r w:rsidRPr="00657668">
        <w:rPr>
          <w:rFonts w:ascii="宋体" w:eastAsia="宋体" w:hAnsi="宋体" w:cs="Tahoma" w:hint="eastAsia"/>
          <w:color w:val="444444"/>
          <w:kern w:val="0"/>
          <w:sz w:val="24"/>
          <w:szCs w:val="24"/>
        </w:rPr>
        <w:t>防水整改工程项目进行询价</w:t>
      </w:r>
      <w:r>
        <w:rPr>
          <w:rFonts w:ascii="宋体" w:eastAsia="宋体" w:hAnsi="宋体" w:cs="Tahoma" w:hint="eastAsia"/>
          <w:color w:val="444444"/>
          <w:kern w:val="0"/>
          <w:sz w:val="24"/>
          <w:szCs w:val="24"/>
        </w:rPr>
        <w:t>比选</w:t>
      </w:r>
      <w:r w:rsidRPr="00657668">
        <w:rPr>
          <w:rFonts w:ascii="宋体" w:eastAsia="宋体" w:hAnsi="宋体" w:cs="Tahoma" w:hint="eastAsia"/>
          <w:color w:val="444444"/>
          <w:kern w:val="0"/>
          <w:sz w:val="24"/>
          <w:szCs w:val="24"/>
        </w:rPr>
        <w:t>采购，欢迎符合条件的供应商前来参加报价。</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一、项目名称：</w:t>
      </w:r>
      <w:r>
        <w:rPr>
          <w:rFonts w:ascii="宋体" w:eastAsia="宋体" w:hAnsi="宋体" w:cs="宋体" w:hint="eastAsia"/>
          <w:color w:val="444444"/>
          <w:kern w:val="0"/>
          <w:sz w:val="24"/>
          <w:szCs w:val="24"/>
        </w:rPr>
        <w:t>塘坊校区博学楼</w:t>
      </w:r>
      <w:r w:rsidRPr="00657668">
        <w:rPr>
          <w:rFonts w:ascii="宋体" w:eastAsia="宋体" w:hAnsi="宋体" w:cs="宋体" w:hint="eastAsia"/>
          <w:color w:val="444444"/>
          <w:kern w:val="0"/>
          <w:sz w:val="24"/>
          <w:szCs w:val="24"/>
        </w:rPr>
        <w:t>防水整改工程</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二、项目编号：</w:t>
      </w:r>
      <w:r>
        <w:rPr>
          <w:rFonts w:ascii="宋体" w:eastAsia="宋体" w:hAnsi="宋体" w:cs="宋体" w:hint="eastAsia"/>
          <w:b/>
          <w:bCs/>
          <w:color w:val="444444"/>
          <w:kern w:val="0"/>
          <w:sz w:val="24"/>
          <w:szCs w:val="24"/>
        </w:rPr>
        <w:t>202210</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三、项目内容</w:t>
      </w:r>
    </w:p>
    <w:tbl>
      <w:tblPr>
        <w:tblW w:w="0" w:type="auto"/>
        <w:jc w:val="center"/>
        <w:tblCellMar>
          <w:left w:w="0" w:type="dxa"/>
          <w:right w:w="0" w:type="dxa"/>
        </w:tblCellMar>
        <w:tblLook w:val="04A0" w:firstRow="1" w:lastRow="0" w:firstColumn="1" w:lastColumn="0" w:noHBand="0" w:noVBand="1"/>
      </w:tblPr>
      <w:tblGrid>
        <w:gridCol w:w="4130"/>
        <w:gridCol w:w="1528"/>
        <w:gridCol w:w="1736"/>
        <w:gridCol w:w="1030"/>
      </w:tblGrid>
      <w:tr w:rsidR="00657668" w:rsidRPr="00657668" w:rsidTr="00657668">
        <w:trPr>
          <w:trHeight w:val="603"/>
          <w:jc w:val="center"/>
        </w:trPr>
        <w:tc>
          <w:tcPr>
            <w:tcW w:w="4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7668" w:rsidRPr="00657668" w:rsidRDefault="00657668" w:rsidP="00657668">
            <w:pPr>
              <w:widowControl/>
              <w:spacing w:line="500" w:lineRule="atLeast"/>
              <w:ind w:firstLine="360"/>
              <w:jc w:val="center"/>
              <w:rPr>
                <w:rFonts w:ascii="宋体" w:eastAsia="宋体" w:hAnsi="宋体" w:cs="宋体"/>
                <w:color w:val="444444"/>
                <w:kern w:val="0"/>
                <w:szCs w:val="21"/>
              </w:rPr>
            </w:pPr>
            <w:r w:rsidRPr="00657668">
              <w:rPr>
                <w:rFonts w:ascii="宋体" w:eastAsia="宋体" w:hAnsi="宋体" w:cs="宋体" w:hint="eastAsia"/>
                <w:color w:val="444444"/>
                <w:kern w:val="0"/>
                <w:sz w:val="24"/>
                <w:szCs w:val="24"/>
              </w:rPr>
              <w:t>项目名称</w:t>
            </w:r>
          </w:p>
        </w:tc>
        <w:tc>
          <w:tcPr>
            <w:tcW w:w="1559" w:type="dxa"/>
            <w:tcBorders>
              <w:top w:val="single" w:sz="8" w:space="0" w:color="auto"/>
              <w:left w:val="nil"/>
              <w:bottom w:val="single" w:sz="8" w:space="0" w:color="auto"/>
              <w:right w:val="single" w:sz="8" w:space="0" w:color="auto"/>
            </w:tcBorders>
            <w:vAlign w:val="center"/>
            <w:hideMark/>
          </w:tcPr>
          <w:p w:rsidR="00657668" w:rsidRPr="00657668" w:rsidRDefault="00657668" w:rsidP="00657668">
            <w:pPr>
              <w:widowControl/>
              <w:spacing w:line="500" w:lineRule="atLeast"/>
              <w:ind w:firstLine="360"/>
              <w:jc w:val="center"/>
              <w:rPr>
                <w:rFonts w:ascii="宋体" w:eastAsia="宋体" w:hAnsi="宋体" w:cs="宋体"/>
                <w:color w:val="444444"/>
                <w:kern w:val="0"/>
                <w:szCs w:val="21"/>
              </w:rPr>
            </w:pPr>
            <w:r w:rsidRPr="00657668">
              <w:rPr>
                <w:rFonts w:ascii="宋体" w:eastAsia="宋体" w:hAnsi="宋体" w:cs="宋体" w:hint="eastAsia"/>
                <w:color w:val="444444"/>
                <w:kern w:val="0"/>
                <w:sz w:val="24"/>
                <w:szCs w:val="24"/>
              </w:rPr>
              <w:t>最高限价（元）</w:t>
            </w:r>
          </w:p>
        </w:tc>
        <w:tc>
          <w:tcPr>
            <w:tcW w:w="17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57668" w:rsidRPr="00657668" w:rsidRDefault="00657668" w:rsidP="00657668">
            <w:pPr>
              <w:widowControl/>
              <w:spacing w:line="500" w:lineRule="atLeast"/>
              <w:ind w:firstLine="360"/>
              <w:jc w:val="center"/>
              <w:rPr>
                <w:rFonts w:ascii="宋体" w:eastAsia="宋体" w:hAnsi="宋体" w:cs="宋体"/>
                <w:color w:val="444444"/>
                <w:kern w:val="0"/>
                <w:szCs w:val="21"/>
              </w:rPr>
            </w:pPr>
            <w:r w:rsidRPr="00657668">
              <w:rPr>
                <w:rFonts w:ascii="宋体" w:eastAsia="宋体" w:hAnsi="宋体" w:cs="宋体" w:hint="eastAsia"/>
                <w:color w:val="444444"/>
                <w:kern w:val="0"/>
                <w:sz w:val="24"/>
                <w:szCs w:val="24"/>
              </w:rPr>
              <w:t>投标保证金(元)</w:t>
            </w:r>
          </w:p>
        </w:tc>
        <w:tc>
          <w:tcPr>
            <w:tcW w:w="1075" w:type="dxa"/>
            <w:tcBorders>
              <w:top w:val="single" w:sz="8" w:space="0" w:color="auto"/>
              <w:left w:val="nil"/>
              <w:bottom w:val="single" w:sz="8" w:space="0" w:color="auto"/>
              <w:right w:val="single" w:sz="8" w:space="0" w:color="auto"/>
            </w:tcBorders>
            <w:hideMark/>
          </w:tcPr>
          <w:p w:rsidR="00657668" w:rsidRPr="00657668" w:rsidRDefault="00657668" w:rsidP="00657668">
            <w:pPr>
              <w:widowControl/>
              <w:spacing w:line="500" w:lineRule="atLeast"/>
              <w:ind w:firstLine="360"/>
              <w:jc w:val="center"/>
              <w:rPr>
                <w:rFonts w:ascii="宋体" w:eastAsia="宋体" w:hAnsi="宋体" w:cs="宋体"/>
                <w:color w:val="444444"/>
                <w:kern w:val="0"/>
                <w:szCs w:val="21"/>
              </w:rPr>
            </w:pPr>
            <w:r w:rsidRPr="00657668">
              <w:rPr>
                <w:rFonts w:ascii="宋体" w:eastAsia="宋体" w:hAnsi="宋体" w:cs="宋体" w:hint="eastAsia"/>
                <w:color w:val="444444"/>
                <w:kern w:val="0"/>
                <w:sz w:val="24"/>
                <w:szCs w:val="24"/>
              </w:rPr>
              <w:t>备注</w:t>
            </w:r>
          </w:p>
        </w:tc>
      </w:tr>
      <w:tr w:rsidR="00657668" w:rsidRPr="00657668" w:rsidTr="00657668">
        <w:trPr>
          <w:trHeight w:val="373"/>
          <w:jc w:val="center"/>
        </w:trPr>
        <w:tc>
          <w:tcPr>
            <w:tcW w:w="43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7668" w:rsidRPr="00657668" w:rsidRDefault="00657668" w:rsidP="00657668">
            <w:pPr>
              <w:widowControl/>
              <w:spacing w:line="500" w:lineRule="atLeast"/>
              <w:ind w:firstLine="360"/>
              <w:jc w:val="left"/>
              <w:rPr>
                <w:rFonts w:ascii="宋体" w:eastAsia="宋体" w:hAnsi="宋体" w:cs="宋体"/>
                <w:color w:val="444444"/>
                <w:kern w:val="0"/>
                <w:szCs w:val="21"/>
              </w:rPr>
            </w:pPr>
            <w:r>
              <w:rPr>
                <w:rFonts w:ascii="宋体" w:eastAsia="宋体" w:hAnsi="宋体" w:cs="宋体" w:hint="eastAsia"/>
                <w:color w:val="444444"/>
                <w:kern w:val="0"/>
                <w:sz w:val="24"/>
                <w:szCs w:val="24"/>
              </w:rPr>
              <w:t>塘坊校区博学楼</w:t>
            </w:r>
            <w:r w:rsidRPr="00657668">
              <w:rPr>
                <w:rFonts w:ascii="宋体" w:eastAsia="宋体" w:hAnsi="宋体" w:cs="宋体" w:hint="eastAsia"/>
                <w:color w:val="444444"/>
                <w:kern w:val="0"/>
                <w:sz w:val="24"/>
                <w:szCs w:val="24"/>
              </w:rPr>
              <w:t>防水整改工程</w:t>
            </w:r>
          </w:p>
        </w:tc>
        <w:tc>
          <w:tcPr>
            <w:tcW w:w="1559" w:type="dxa"/>
            <w:tcBorders>
              <w:top w:val="nil"/>
              <w:left w:val="nil"/>
              <w:bottom w:val="single" w:sz="8" w:space="0" w:color="auto"/>
              <w:right w:val="single" w:sz="8" w:space="0" w:color="auto"/>
            </w:tcBorders>
            <w:vAlign w:val="center"/>
            <w:hideMark/>
          </w:tcPr>
          <w:p w:rsidR="00657668" w:rsidRPr="00657668" w:rsidRDefault="00657668" w:rsidP="00657668">
            <w:pPr>
              <w:widowControl/>
              <w:spacing w:line="390" w:lineRule="atLeast"/>
              <w:ind w:firstLine="360"/>
              <w:jc w:val="center"/>
              <w:rPr>
                <w:rFonts w:ascii="宋体" w:eastAsia="宋体" w:hAnsi="宋体" w:cs="宋体"/>
                <w:color w:val="444444"/>
                <w:kern w:val="0"/>
                <w:szCs w:val="21"/>
              </w:rPr>
            </w:pPr>
            <w:r>
              <w:rPr>
                <w:rFonts w:ascii="宋体" w:eastAsia="宋体" w:hAnsi="宋体" w:cs="宋体" w:hint="eastAsia"/>
                <w:color w:val="444444"/>
                <w:kern w:val="0"/>
                <w:sz w:val="22"/>
              </w:rPr>
              <w:t>2</w:t>
            </w:r>
            <w:r w:rsidR="0009603A">
              <w:rPr>
                <w:rFonts w:ascii="宋体" w:eastAsia="宋体" w:hAnsi="宋体" w:cs="宋体" w:hint="eastAsia"/>
                <w:color w:val="444444"/>
                <w:kern w:val="0"/>
                <w:sz w:val="22"/>
              </w:rPr>
              <w:t>84360.13</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57668" w:rsidRPr="00657668" w:rsidRDefault="00657668" w:rsidP="00657668">
            <w:pPr>
              <w:widowControl/>
              <w:spacing w:line="500" w:lineRule="atLeast"/>
              <w:ind w:firstLine="360"/>
              <w:jc w:val="center"/>
              <w:rPr>
                <w:rFonts w:ascii="宋体" w:eastAsia="宋体" w:hAnsi="宋体" w:cs="宋体"/>
                <w:color w:val="444444"/>
                <w:kern w:val="0"/>
                <w:szCs w:val="21"/>
              </w:rPr>
            </w:pPr>
            <w:r w:rsidRPr="00657668">
              <w:rPr>
                <w:rFonts w:ascii="宋体" w:eastAsia="宋体" w:hAnsi="宋体" w:cs="宋体" w:hint="eastAsia"/>
                <w:color w:val="444444"/>
                <w:kern w:val="0"/>
                <w:sz w:val="24"/>
                <w:szCs w:val="24"/>
              </w:rPr>
              <w:t>0</w:t>
            </w:r>
          </w:p>
        </w:tc>
        <w:tc>
          <w:tcPr>
            <w:tcW w:w="1075" w:type="dxa"/>
            <w:tcBorders>
              <w:top w:val="nil"/>
              <w:left w:val="nil"/>
              <w:bottom w:val="single" w:sz="8" w:space="0" w:color="auto"/>
              <w:right w:val="single" w:sz="8" w:space="0" w:color="auto"/>
            </w:tcBorders>
            <w:hideMark/>
          </w:tcPr>
          <w:p w:rsidR="00657668" w:rsidRPr="00657668" w:rsidRDefault="00657668" w:rsidP="00657668">
            <w:pPr>
              <w:widowControl/>
              <w:spacing w:line="500" w:lineRule="atLeast"/>
              <w:ind w:firstLine="360"/>
              <w:jc w:val="center"/>
              <w:rPr>
                <w:rFonts w:ascii="宋体" w:eastAsia="宋体" w:hAnsi="宋体" w:cs="宋体"/>
                <w:color w:val="444444"/>
                <w:kern w:val="0"/>
                <w:szCs w:val="21"/>
              </w:rPr>
            </w:pPr>
            <w:r w:rsidRPr="00657668">
              <w:rPr>
                <w:rFonts w:ascii="宋体" w:eastAsia="宋体" w:hAnsi="宋体" w:cs="宋体" w:hint="eastAsia"/>
                <w:color w:val="444444"/>
                <w:kern w:val="0"/>
                <w:sz w:val="24"/>
                <w:szCs w:val="24"/>
              </w:rPr>
              <w:t> </w:t>
            </w:r>
          </w:p>
        </w:tc>
      </w:tr>
      <w:tr w:rsidR="00657668" w:rsidRPr="00657668" w:rsidTr="00657668">
        <w:trPr>
          <w:trHeight w:val="373"/>
          <w:jc w:val="center"/>
        </w:trPr>
        <w:tc>
          <w:tcPr>
            <w:tcW w:w="877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57668" w:rsidRPr="00657668" w:rsidRDefault="00657668" w:rsidP="00657668">
            <w:pPr>
              <w:widowControl/>
              <w:spacing w:line="500" w:lineRule="atLeast"/>
              <w:ind w:firstLine="360"/>
              <w:jc w:val="center"/>
              <w:rPr>
                <w:rFonts w:ascii="宋体" w:eastAsia="宋体" w:hAnsi="宋体" w:cs="宋体"/>
                <w:color w:val="444444"/>
                <w:kern w:val="0"/>
                <w:szCs w:val="21"/>
              </w:rPr>
            </w:pPr>
            <w:r w:rsidRPr="00657668">
              <w:rPr>
                <w:rFonts w:ascii="宋体" w:eastAsia="宋体" w:hAnsi="宋体" w:cs="宋体" w:hint="eastAsia"/>
                <w:color w:val="444444"/>
                <w:kern w:val="0"/>
                <w:sz w:val="24"/>
                <w:szCs w:val="24"/>
              </w:rPr>
              <w:t>具体内容见附件清单。</w:t>
            </w:r>
          </w:p>
        </w:tc>
      </w:tr>
    </w:tbl>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四、供应商资质要求</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（一）合格供应商应首先符合政府采购法第二十二条规定的基本条件：</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1、具有独立承担民事责任的能力；</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2、具有良好的商业信誉和健全的财务会计制度；</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3、具有履行合同所必需的设备和专业技术能力；</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4、有依法缴纳税收和社会保障资金的良好记录；</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5、参加政府采购活动前三年内，在经营活动中没有重大违法记录;</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6、法律、行政法规规定的其他条件。</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（以上2、3、4、5可诚信声明书代替。）</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（二）特定资格条件</w:t>
      </w:r>
    </w:p>
    <w:p w:rsidR="00657668" w:rsidRPr="00657668" w:rsidRDefault="00657668" w:rsidP="00657668">
      <w:pPr>
        <w:widowControl/>
        <w:spacing w:line="500" w:lineRule="atLeast"/>
        <w:ind w:firstLine="47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投标人须具有建筑工程施工总承包三级及以上资质或建筑装修装饰工程专业承包二级及以上资质；（提供营业执照复印件加盖投标人公章，原件备查）。</w:t>
      </w:r>
    </w:p>
    <w:p w:rsidR="00657668" w:rsidRPr="00657668" w:rsidRDefault="00657668" w:rsidP="00657668">
      <w:pPr>
        <w:widowControl/>
        <w:spacing w:line="500" w:lineRule="atLeast"/>
        <w:ind w:firstLine="47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本次招标不接受联合体投标，不允许分包和转包，如发现立即终止合同。</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五、报价有关说明</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1、各潜在投标人可在重庆幼儿师范高等专科学校</w:t>
      </w:r>
      <w:r w:rsidR="00B021EB">
        <w:rPr>
          <w:rFonts w:ascii="宋体" w:eastAsia="宋体" w:hAnsi="宋体" w:cs="宋体" w:hint="eastAsia"/>
          <w:color w:val="444444"/>
          <w:kern w:val="0"/>
          <w:sz w:val="24"/>
          <w:szCs w:val="24"/>
        </w:rPr>
        <w:t>官网</w:t>
      </w:r>
      <w:r w:rsidR="00540BE1">
        <w:rPr>
          <w:rFonts w:ascii="宋体" w:eastAsia="宋体" w:hAnsi="宋体" w:cs="宋体" w:hint="eastAsia"/>
          <w:color w:val="444444"/>
          <w:kern w:val="0"/>
          <w:sz w:val="24"/>
          <w:szCs w:val="24"/>
        </w:rPr>
        <w:t>基建后勤处</w:t>
      </w:r>
      <w:r w:rsidR="00B021EB">
        <w:rPr>
          <w:rFonts w:ascii="宋体" w:eastAsia="宋体" w:hAnsi="宋体" w:cs="宋体" w:hint="eastAsia"/>
          <w:color w:val="444444"/>
          <w:kern w:val="0"/>
          <w:sz w:val="24"/>
          <w:szCs w:val="24"/>
        </w:rPr>
        <w:t>网页</w:t>
      </w:r>
      <w:r w:rsidRPr="00657668">
        <w:rPr>
          <w:rFonts w:ascii="宋体" w:eastAsia="宋体" w:hAnsi="宋体" w:cs="宋体" w:hint="eastAsia"/>
          <w:color w:val="444444"/>
          <w:kern w:val="0"/>
          <w:sz w:val="24"/>
          <w:szCs w:val="24"/>
        </w:rPr>
        <w:t>（http://www.cqpec.com/disclosure/tender/）下载本项目涉及的招标文件、</w:t>
      </w:r>
      <w:r w:rsidRPr="00657668">
        <w:rPr>
          <w:rFonts w:ascii="宋体" w:eastAsia="宋体" w:hAnsi="宋体" w:cs="宋体" w:hint="eastAsia"/>
          <w:color w:val="444444"/>
          <w:kern w:val="0"/>
          <w:sz w:val="24"/>
          <w:szCs w:val="24"/>
        </w:rPr>
        <w:lastRenderedPageBreak/>
        <w:t>附件清单、图纸、补遗文件（如果有）等开标前所有的招标资料。无论投标人是否下载或查看，均视为已知晓本项目所涉及的所有资料。</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2、报价资料要求：本项目涉及的资格文件、报价单及其它投标资料必须装订成册。</w:t>
      </w:r>
      <w:r w:rsidRPr="00657668">
        <w:rPr>
          <w:rFonts w:ascii="宋体" w:eastAsia="宋体" w:hAnsi="宋体" w:cs="宋体" w:hint="eastAsia"/>
          <w:b/>
          <w:bCs/>
          <w:color w:val="444444"/>
          <w:kern w:val="0"/>
          <w:sz w:val="24"/>
          <w:szCs w:val="24"/>
        </w:rPr>
        <w:t>投标文件每页必须加盖公章，用信封或档案袋张贴封条后密封并加盖投标人公章。投标资料未按要求进行密封或投标资料提交不完整的采购人将视为无效投标。</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六、投标保证金</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本项目无需缴纳投标保证金。</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七、响应文件的递交</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1</w:t>
      </w:r>
      <w:r w:rsidR="00540BE1">
        <w:rPr>
          <w:rFonts w:ascii="宋体" w:eastAsia="宋体" w:hAnsi="宋体" w:cs="宋体" w:hint="eastAsia"/>
          <w:color w:val="444444"/>
          <w:kern w:val="0"/>
          <w:sz w:val="24"/>
          <w:szCs w:val="24"/>
        </w:rPr>
        <w:t>、响应文件递交地点：重庆幼儿师专基建后勤处</w:t>
      </w:r>
      <w:r w:rsidRPr="00657668">
        <w:rPr>
          <w:rFonts w:ascii="宋体" w:eastAsia="宋体" w:hAnsi="宋体" w:cs="宋体" w:hint="eastAsia"/>
          <w:color w:val="444444"/>
          <w:kern w:val="0"/>
          <w:sz w:val="24"/>
          <w:szCs w:val="24"/>
        </w:rPr>
        <w:t>（德馨楼</w:t>
      </w:r>
      <w:r w:rsidR="00540BE1">
        <w:rPr>
          <w:rFonts w:ascii="宋体" w:eastAsia="宋体" w:hAnsi="宋体" w:cs="宋体" w:hint="eastAsia"/>
          <w:color w:val="444444"/>
          <w:kern w:val="0"/>
          <w:sz w:val="24"/>
          <w:szCs w:val="24"/>
        </w:rPr>
        <w:t>204</w:t>
      </w:r>
      <w:r w:rsidRPr="00657668">
        <w:rPr>
          <w:rFonts w:ascii="宋体" w:eastAsia="宋体" w:hAnsi="宋体" w:cs="宋体" w:hint="eastAsia"/>
          <w:color w:val="444444"/>
          <w:kern w:val="0"/>
          <w:sz w:val="24"/>
          <w:szCs w:val="24"/>
        </w:rPr>
        <w:t>室）。</w:t>
      </w:r>
    </w:p>
    <w:p w:rsidR="00657668" w:rsidRPr="00657668" w:rsidRDefault="00657668" w:rsidP="00657668">
      <w:pPr>
        <w:widowControl/>
        <w:spacing w:line="500" w:lineRule="atLeast"/>
        <w:ind w:firstLine="48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2、响应文件递交开始时间：2019年1</w:t>
      </w:r>
      <w:r w:rsidR="00540BE1">
        <w:rPr>
          <w:rFonts w:ascii="宋体" w:eastAsia="宋体" w:hAnsi="宋体" w:cs="宋体" w:hint="eastAsia"/>
          <w:color w:val="444444"/>
          <w:kern w:val="0"/>
          <w:sz w:val="24"/>
          <w:szCs w:val="24"/>
        </w:rPr>
        <w:t>1</w:t>
      </w:r>
      <w:r w:rsidRPr="00657668">
        <w:rPr>
          <w:rFonts w:ascii="宋体" w:eastAsia="宋体" w:hAnsi="宋体" w:cs="宋体" w:hint="eastAsia"/>
          <w:color w:val="444444"/>
          <w:kern w:val="0"/>
          <w:sz w:val="24"/>
          <w:szCs w:val="24"/>
        </w:rPr>
        <w:t>月</w:t>
      </w:r>
      <w:r w:rsidR="00920996">
        <w:rPr>
          <w:rFonts w:ascii="宋体" w:eastAsia="宋体" w:hAnsi="宋体" w:cs="宋体" w:hint="eastAsia"/>
          <w:color w:val="444444"/>
          <w:kern w:val="0"/>
          <w:sz w:val="24"/>
          <w:szCs w:val="24"/>
        </w:rPr>
        <w:t>1</w:t>
      </w:r>
      <w:r w:rsidR="00540BE1">
        <w:rPr>
          <w:rFonts w:ascii="宋体" w:eastAsia="宋体" w:hAnsi="宋体" w:cs="宋体" w:hint="eastAsia"/>
          <w:color w:val="444444"/>
          <w:kern w:val="0"/>
          <w:sz w:val="24"/>
          <w:szCs w:val="24"/>
        </w:rPr>
        <w:t>8</w:t>
      </w:r>
      <w:r w:rsidRPr="00657668">
        <w:rPr>
          <w:rFonts w:ascii="宋体" w:eastAsia="宋体" w:hAnsi="宋体" w:cs="宋体" w:hint="eastAsia"/>
          <w:color w:val="444444"/>
          <w:kern w:val="0"/>
          <w:sz w:val="24"/>
          <w:szCs w:val="24"/>
        </w:rPr>
        <w:t>日9：00（北京时间）</w:t>
      </w:r>
    </w:p>
    <w:p w:rsidR="00657668" w:rsidRPr="00657668" w:rsidRDefault="00657668" w:rsidP="00657668">
      <w:pPr>
        <w:widowControl/>
        <w:spacing w:line="500" w:lineRule="atLeast"/>
        <w:ind w:firstLine="48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3、响应文件递交截止时间：2019年1</w:t>
      </w:r>
      <w:r w:rsidR="00540BE1">
        <w:rPr>
          <w:rFonts w:ascii="宋体" w:eastAsia="宋体" w:hAnsi="宋体" w:cs="宋体" w:hint="eastAsia"/>
          <w:color w:val="444444"/>
          <w:kern w:val="0"/>
          <w:sz w:val="24"/>
          <w:szCs w:val="24"/>
        </w:rPr>
        <w:t>1</w:t>
      </w:r>
      <w:r w:rsidRPr="00657668">
        <w:rPr>
          <w:rFonts w:ascii="宋体" w:eastAsia="宋体" w:hAnsi="宋体" w:cs="宋体" w:hint="eastAsia"/>
          <w:color w:val="444444"/>
          <w:kern w:val="0"/>
          <w:sz w:val="24"/>
          <w:szCs w:val="24"/>
        </w:rPr>
        <w:t>月</w:t>
      </w:r>
      <w:r w:rsidR="00920996">
        <w:rPr>
          <w:rFonts w:ascii="宋体" w:eastAsia="宋体" w:hAnsi="宋体" w:cs="宋体" w:hint="eastAsia"/>
          <w:color w:val="444444"/>
          <w:kern w:val="0"/>
          <w:sz w:val="24"/>
          <w:szCs w:val="24"/>
        </w:rPr>
        <w:t>1</w:t>
      </w:r>
      <w:r w:rsidR="00540BE1">
        <w:rPr>
          <w:rFonts w:ascii="宋体" w:eastAsia="宋体" w:hAnsi="宋体" w:cs="宋体" w:hint="eastAsia"/>
          <w:color w:val="444444"/>
          <w:kern w:val="0"/>
          <w:sz w:val="24"/>
          <w:szCs w:val="24"/>
        </w:rPr>
        <w:t>8</w:t>
      </w:r>
      <w:r w:rsidRPr="00657668">
        <w:rPr>
          <w:rFonts w:ascii="宋体" w:eastAsia="宋体" w:hAnsi="宋体" w:cs="宋体" w:hint="eastAsia"/>
          <w:color w:val="444444"/>
          <w:kern w:val="0"/>
          <w:sz w:val="24"/>
          <w:szCs w:val="24"/>
        </w:rPr>
        <w:t>日9：30（北京时间）</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注：请有意参加本项目的投标人</w:t>
      </w:r>
      <w:r w:rsidR="00540BE1">
        <w:rPr>
          <w:rFonts w:ascii="宋体" w:eastAsia="宋体" w:hAnsi="宋体" w:cs="宋体" w:hint="eastAsia"/>
          <w:b/>
          <w:bCs/>
          <w:color w:val="444444"/>
          <w:kern w:val="0"/>
          <w:sz w:val="24"/>
          <w:szCs w:val="24"/>
        </w:rPr>
        <w:t>在规定时间内将所有投标资料密封后递交至重庆幼儿师专基建后勤处</w:t>
      </w:r>
      <w:r w:rsidRPr="00657668">
        <w:rPr>
          <w:rFonts w:ascii="宋体" w:eastAsia="宋体" w:hAnsi="宋体" w:cs="宋体" w:hint="eastAsia"/>
          <w:b/>
          <w:bCs/>
          <w:color w:val="444444"/>
          <w:kern w:val="0"/>
          <w:sz w:val="24"/>
          <w:szCs w:val="24"/>
        </w:rPr>
        <w:t>（德馨楼</w:t>
      </w:r>
      <w:r w:rsidR="00540BE1">
        <w:rPr>
          <w:rFonts w:ascii="宋体" w:eastAsia="宋体" w:hAnsi="宋体" w:cs="宋体" w:hint="eastAsia"/>
          <w:b/>
          <w:bCs/>
          <w:color w:val="444444"/>
          <w:kern w:val="0"/>
          <w:sz w:val="24"/>
          <w:szCs w:val="24"/>
        </w:rPr>
        <w:t>204</w:t>
      </w:r>
      <w:r w:rsidRPr="00657668">
        <w:rPr>
          <w:rFonts w:ascii="宋体" w:eastAsia="宋体" w:hAnsi="宋体" w:cs="宋体" w:hint="eastAsia"/>
          <w:b/>
          <w:bCs/>
          <w:color w:val="444444"/>
          <w:kern w:val="0"/>
          <w:sz w:val="24"/>
          <w:szCs w:val="24"/>
        </w:rPr>
        <w:t>室），逾期不再受理。</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八、开标时间及地点</w:t>
      </w:r>
    </w:p>
    <w:p w:rsidR="00657668" w:rsidRPr="00657668" w:rsidRDefault="00657668" w:rsidP="00657668">
      <w:pPr>
        <w:widowControl/>
        <w:spacing w:line="500" w:lineRule="atLeast"/>
        <w:ind w:firstLine="48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1、开标时间：2019年1</w:t>
      </w:r>
      <w:r w:rsidR="00540BE1">
        <w:rPr>
          <w:rFonts w:ascii="宋体" w:eastAsia="宋体" w:hAnsi="宋体" w:cs="宋体" w:hint="eastAsia"/>
          <w:color w:val="444444"/>
          <w:kern w:val="0"/>
          <w:sz w:val="24"/>
          <w:szCs w:val="24"/>
        </w:rPr>
        <w:t>1</w:t>
      </w:r>
      <w:r w:rsidRPr="00657668">
        <w:rPr>
          <w:rFonts w:ascii="宋体" w:eastAsia="宋体" w:hAnsi="宋体" w:cs="宋体" w:hint="eastAsia"/>
          <w:color w:val="444444"/>
          <w:kern w:val="0"/>
          <w:sz w:val="24"/>
          <w:szCs w:val="24"/>
        </w:rPr>
        <w:t>月</w:t>
      </w:r>
      <w:r w:rsidR="00920996">
        <w:rPr>
          <w:rFonts w:ascii="宋体" w:eastAsia="宋体" w:hAnsi="宋体" w:cs="宋体" w:hint="eastAsia"/>
          <w:color w:val="444444"/>
          <w:kern w:val="0"/>
          <w:sz w:val="24"/>
          <w:szCs w:val="24"/>
        </w:rPr>
        <w:t>1</w:t>
      </w:r>
      <w:r w:rsidR="00540BE1">
        <w:rPr>
          <w:rFonts w:ascii="宋体" w:eastAsia="宋体" w:hAnsi="宋体" w:cs="宋体" w:hint="eastAsia"/>
          <w:color w:val="444444"/>
          <w:kern w:val="0"/>
          <w:sz w:val="24"/>
          <w:szCs w:val="24"/>
        </w:rPr>
        <w:t>8</w:t>
      </w:r>
      <w:r w:rsidRPr="00657668">
        <w:rPr>
          <w:rFonts w:ascii="宋体" w:eastAsia="宋体" w:hAnsi="宋体" w:cs="宋体" w:hint="eastAsia"/>
          <w:color w:val="444444"/>
          <w:kern w:val="0"/>
          <w:sz w:val="24"/>
          <w:szCs w:val="24"/>
        </w:rPr>
        <w:t>日9：30（北京时间）</w:t>
      </w:r>
    </w:p>
    <w:p w:rsidR="00657668" w:rsidRPr="00657668" w:rsidRDefault="00657668" w:rsidP="00657668">
      <w:pPr>
        <w:widowControl/>
        <w:spacing w:line="500" w:lineRule="atLeast"/>
        <w:ind w:firstLine="48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2</w:t>
      </w:r>
      <w:r w:rsidR="00540BE1">
        <w:rPr>
          <w:rFonts w:ascii="宋体" w:eastAsia="宋体" w:hAnsi="宋体" w:cs="宋体" w:hint="eastAsia"/>
          <w:color w:val="444444"/>
          <w:kern w:val="0"/>
          <w:sz w:val="24"/>
          <w:szCs w:val="24"/>
        </w:rPr>
        <w:t>、开标地点：重庆幼儿师专基建后勤处</w:t>
      </w:r>
      <w:r w:rsidRPr="00657668">
        <w:rPr>
          <w:rFonts w:ascii="宋体" w:eastAsia="宋体" w:hAnsi="宋体" w:cs="宋体" w:hint="eastAsia"/>
          <w:color w:val="444444"/>
          <w:kern w:val="0"/>
          <w:sz w:val="24"/>
          <w:szCs w:val="24"/>
        </w:rPr>
        <w:t>（德馨楼</w:t>
      </w:r>
      <w:r w:rsidR="00540BE1">
        <w:rPr>
          <w:rFonts w:ascii="宋体" w:eastAsia="宋体" w:hAnsi="宋体" w:cs="宋体" w:hint="eastAsia"/>
          <w:color w:val="444444"/>
          <w:kern w:val="0"/>
          <w:sz w:val="24"/>
          <w:szCs w:val="24"/>
        </w:rPr>
        <w:t>204</w:t>
      </w:r>
      <w:r w:rsidRPr="00657668">
        <w:rPr>
          <w:rFonts w:ascii="宋体" w:eastAsia="宋体" w:hAnsi="宋体" w:cs="宋体" w:hint="eastAsia"/>
          <w:color w:val="444444"/>
          <w:kern w:val="0"/>
          <w:sz w:val="24"/>
          <w:szCs w:val="24"/>
        </w:rPr>
        <w:t>室）</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t>九、成交原则</w:t>
      </w:r>
    </w:p>
    <w:p w:rsidR="00657668" w:rsidRPr="00657668" w:rsidRDefault="00657668" w:rsidP="00080581">
      <w:pPr>
        <w:widowControl/>
        <w:spacing w:line="390" w:lineRule="atLeast"/>
        <w:ind w:firstLine="48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1.</w:t>
      </w:r>
      <w:r w:rsidRPr="00657668">
        <w:rPr>
          <w:rFonts w:ascii="宋体" w:eastAsia="宋体" w:hAnsi="宋体" w:cs="宋体" w:hint="eastAsia"/>
          <w:b/>
          <w:bCs/>
          <w:color w:val="444444"/>
          <w:kern w:val="0"/>
          <w:sz w:val="24"/>
          <w:szCs w:val="24"/>
        </w:rPr>
        <w:t>本项目采用清单报价</w:t>
      </w:r>
      <w:r w:rsidR="00080581">
        <w:rPr>
          <w:rFonts w:ascii="宋体" w:eastAsia="宋体" w:hAnsi="宋体" w:cs="宋体" w:hint="eastAsia"/>
          <w:b/>
          <w:bCs/>
          <w:color w:val="444444"/>
          <w:kern w:val="0"/>
          <w:sz w:val="24"/>
          <w:szCs w:val="24"/>
        </w:rPr>
        <w:t>，低价中标。</w:t>
      </w:r>
      <w:r w:rsidRPr="00657668">
        <w:rPr>
          <w:rFonts w:ascii="宋体" w:eastAsia="宋体" w:hAnsi="宋体" w:cs="宋体" w:hint="eastAsia"/>
          <w:color w:val="444444"/>
          <w:kern w:val="0"/>
          <w:sz w:val="24"/>
          <w:szCs w:val="24"/>
        </w:rPr>
        <w:t>本项目按人民币一次性报价，最高限价为</w:t>
      </w:r>
      <w:r w:rsidR="00104732">
        <w:rPr>
          <w:rFonts w:ascii="宋体" w:eastAsia="宋体" w:hAnsi="宋体" w:cs="宋体" w:hint="eastAsia"/>
          <w:color w:val="444444"/>
          <w:kern w:val="0"/>
          <w:sz w:val="22"/>
        </w:rPr>
        <w:t>284360.13</w:t>
      </w:r>
      <w:r w:rsidR="00080581">
        <w:rPr>
          <w:rFonts w:ascii="宋体" w:eastAsia="宋体" w:hAnsi="宋体" w:cs="宋体" w:hint="eastAsia"/>
          <w:color w:val="444444"/>
          <w:kern w:val="0"/>
          <w:sz w:val="24"/>
          <w:szCs w:val="24"/>
        </w:rPr>
        <w:t>元（人民币大写：贰拾</w:t>
      </w:r>
      <w:r w:rsidR="00104732">
        <w:rPr>
          <w:rFonts w:ascii="宋体" w:eastAsia="宋体" w:hAnsi="宋体" w:cs="宋体" w:hint="eastAsia"/>
          <w:color w:val="444444"/>
          <w:kern w:val="0"/>
          <w:sz w:val="24"/>
          <w:szCs w:val="24"/>
        </w:rPr>
        <w:t>捌</w:t>
      </w:r>
      <w:r w:rsidR="00080581">
        <w:rPr>
          <w:rFonts w:ascii="宋体" w:eastAsia="宋体" w:hAnsi="宋体" w:cs="宋体" w:hint="eastAsia"/>
          <w:color w:val="444444"/>
          <w:kern w:val="0"/>
          <w:sz w:val="24"/>
          <w:szCs w:val="24"/>
        </w:rPr>
        <w:t>万</w:t>
      </w:r>
      <w:r w:rsidR="00104732">
        <w:rPr>
          <w:rFonts w:ascii="宋体" w:eastAsia="宋体" w:hAnsi="宋体" w:cs="宋体" w:hint="eastAsia"/>
          <w:color w:val="444444"/>
          <w:kern w:val="0"/>
          <w:sz w:val="24"/>
          <w:szCs w:val="24"/>
        </w:rPr>
        <w:t>肆</w:t>
      </w:r>
      <w:r w:rsidR="00080581">
        <w:rPr>
          <w:rFonts w:ascii="宋体" w:eastAsia="宋体" w:hAnsi="宋体" w:cs="宋体" w:hint="eastAsia"/>
          <w:color w:val="444444"/>
          <w:kern w:val="0"/>
          <w:sz w:val="24"/>
          <w:szCs w:val="24"/>
        </w:rPr>
        <w:t>仟</w:t>
      </w:r>
      <w:r w:rsidR="00104732">
        <w:rPr>
          <w:rFonts w:ascii="宋体" w:eastAsia="宋体" w:hAnsi="宋体" w:cs="宋体" w:hint="eastAsia"/>
          <w:color w:val="444444"/>
          <w:kern w:val="0"/>
          <w:sz w:val="24"/>
          <w:szCs w:val="24"/>
        </w:rPr>
        <w:t>叁</w:t>
      </w:r>
      <w:r w:rsidR="00104732">
        <w:rPr>
          <w:rFonts w:ascii="宋体" w:eastAsia="宋体" w:hAnsi="宋体" w:cs="宋体"/>
          <w:color w:val="444444"/>
          <w:kern w:val="0"/>
          <w:sz w:val="24"/>
          <w:szCs w:val="24"/>
        </w:rPr>
        <w:t>佰陆拾</w:t>
      </w:r>
      <w:r w:rsidR="00080581">
        <w:rPr>
          <w:rFonts w:ascii="宋体" w:eastAsia="宋体" w:hAnsi="宋体" w:cs="宋体" w:hint="eastAsia"/>
          <w:color w:val="444444"/>
          <w:kern w:val="0"/>
          <w:sz w:val="24"/>
          <w:szCs w:val="24"/>
        </w:rPr>
        <w:t>元</w:t>
      </w:r>
      <w:r w:rsidR="00104732">
        <w:rPr>
          <w:rFonts w:ascii="宋体" w:eastAsia="宋体" w:hAnsi="宋体" w:cs="宋体" w:hint="eastAsia"/>
          <w:color w:val="444444"/>
          <w:kern w:val="0"/>
          <w:sz w:val="24"/>
          <w:szCs w:val="24"/>
        </w:rPr>
        <w:t>壹</w:t>
      </w:r>
      <w:r w:rsidR="00104732">
        <w:rPr>
          <w:rFonts w:ascii="宋体" w:eastAsia="宋体" w:hAnsi="宋体" w:cs="宋体"/>
          <w:color w:val="444444"/>
          <w:kern w:val="0"/>
          <w:sz w:val="24"/>
          <w:szCs w:val="24"/>
        </w:rPr>
        <w:t>角叁分</w:t>
      </w:r>
      <w:r w:rsidRPr="00657668">
        <w:rPr>
          <w:rFonts w:ascii="宋体" w:eastAsia="宋体" w:hAnsi="宋体" w:cs="宋体" w:hint="eastAsia"/>
          <w:color w:val="444444"/>
          <w:kern w:val="0"/>
          <w:sz w:val="24"/>
          <w:szCs w:val="24"/>
        </w:rPr>
        <w:t>），报价包括（但不限于）：货物费、运输费、安装调试费、装御费、培训费、保险费、税费（含关税）、质保期内的维修费用、合理利润等本项目涉及的所有费用。投标人少报、漏报、误报皆由投标人自行负责。</w:t>
      </w:r>
    </w:p>
    <w:p w:rsidR="00657668" w:rsidRPr="00657668" w:rsidRDefault="00657668" w:rsidP="00657668">
      <w:pPr>
        <w:widowControl/>
        <w:spacing w:line="500" w:lineRule="atLeast"/>
        <w:ind w:firstLine="48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2.采购人授权询价小组根据完全满足采购的数量、质量、技术、商务和服务等对全部投标人的投标资料进行评审，</w:t>
      </w:r>
      <w:r w:rsidRPr="00657668">
        <w:rPr>
          <w:rFonts w:ascii="宋体" w:eastAsia="宋体" w:hAnsi="宋体" w:cs="宋体" w:hint="eastAsia"/>
          <w:b/>
          <w:bCs/>
          <w:color w:val="444444"/>
          <w:kern w:val="0"/>
          <w:sz w:val="24"/>
          <w:szCs w:val="24"/>
        </w:rPr>
        <w:t>投标文件完全满足询价文件要求且投标人报价清单中各项目单价及总价均低于本项目对应采购预算金额为有效报价</w:t>
      </w:r>
      <w:r w:rsidRPr="00657668">
        <w:rPr>
          <w:rFonts w:ascii="宋体" w:eastAsia="宋体" w:hAnsi="宋体" w:cs="宋体" w:hint="eastAsia"/>
          <w:color w:val="444444"/>
          <w:kern w:val="0"/>
          <w:sz w:val="24"/>
          <w:szCs w:val="24"/>
        </w:rPr>
        <w:t>。有效报价总价最低的投标人中标（如大小写金额不一致时以大写金额为准）。</w:t>
      </w:r>
    </w:p>
    <w:p w:rsidR="00657668" w:rsidRPr="00657668" w:rsidRDefault="00657668" w:rsidP="00657668">
      <w:pPr>
        <w:widowControl/>
        <w:spacing w:line="500" w:lineRule="atLeast"/>
        <w:ind w:firstLine="48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3.评审依据：评审的依据为询价采购文件（含有效的补充文件），询价小组判断竞价文件对询价采购文件的响应仅基于报价文件本身而不靠外部证据。</w:t>
      </w:r>
    </w:p>
    <w:p w:rsidR="00657668" w:rsidRPr="00657668" w:rsidRDefault="00657668" w:rsidP="00657668">
      <w:pPr>
        <w:widowControl/>
        <w:spacing w:line="500" w:lineRule="atLeast"/>
        <w:ind w:firstLine="482"/>
        <w:jc w:val="left"/>
        <w:rPr>
          <w:rFonts w:ascii="宋体" w:eastAsia="宋体" w:hAnsi="宋体" w:cs="宋体"/>
          <w:color w:val="444444"/>
          <w:kern w:val="0"/>
          <w:szCs w:val="21"/>
        </w:rPr>
      </w:pPr>
      <w:r w:rsidRPr="00657668">
        <w:rPr>
          <w:rFonts w:ascii="宋体" w:eastAsia="宋体" w:hAnsi="宋体" w:cs="宋体" w:hint="eastAsia"/>
          <w:b/>
          <w:bCs/>
          <w:color w:val="444444"/>
          <w:kern w:val="0"/>
          <w:sz w:val="24"/>
          <w:szCs w:val="24"/>
        </w:rPr>
        <w:lastRenderedPageBreak/>
        <w:t>十、联系方式</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采购人： 重庆幼儿师范高等专科学校</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 xml:space="preserve">联系人： </w:t>
      </w:r>
      <w:r w:rsidR="004E06B4">
        <w:rPr>
          <w:rFonts w:ascii="宋体" w:eastAsia="宋体" w:hAnsi="宋体" w:cs="宋体" w:hint="eastAsia"/>
          <w:color w:val="444444"/>
          <w:kern w:val="0"/>
          <w:sz w:val="24"/>
          <w:szCs w:val="24"/>
        </w:rPr>
        <w:t>李晓宾</w:t>
      </w:r>
      <w:r w:rsidRPr="00657668">
        <w:rPr>
          <w:rFonts w:ascii="宋体" w:eastAsia="宋体" w:hAnsi="宋体" w:cs="宋体" w:hint="eastAsia"/>
          <w:color w:val="444444"/>
          <w:kern w:val="0"/>
          <w:sz w:val="24"/>
          <w:szCs w:val="24"/>
        </w:rPr>
        <w:t>  857</w:t>
      </w:r>
      <w:r w:rsidR="004E06B4">
        <w:rPr>
          <w:rFonts w:ascii="宋体" w:eastAsia="宋体" w:hAnsi="宋体" w:cs="宋体" w:hint="eastAsia"/>
          <w:color w:val="444444"/>
          <w:kern w:val="0"/>
          <w:sz w:val="24"/>
          <w:szCs w:val="24"/>
        </w:rPr>
        <w:t>70133</w:t>
      </w:r>
    </w:p>
    <w:p w:rsidR="00657668" w:rsidRPr="00657668" w:rsidRDefault="00657668" w:rsidP="00657668">
      <w:pPr>
        <w:widowControl/>
        <w:spacing w:line="500" w:lineRule="atLeast"/>
        <w:ind w:firstLine="560"/>
        <w:jc w:val="left"/>
        <w:rPr>
          <w:rFonts w:ascii="宋体" w:eastAsia="宋体" w:hAnsi="宋体" w:cs="宋体"/>
          <w:color w:val="444444"/>
          <w:kern w:val="0"/>
          <w:szCs w:val="21"/>
        </w:rPr>
      </w:pPr>
      <w:r w:rsidRPr="00657668">
        <w:rPr>
          <w:rFonts w:ascii="宋体" w:eastAsia="宋体" w:hAnsi="宋体" w:cs="宋体" w:hint="eastAsia"/>
          <w:color w:val="444444"/>
          <w:kern w:val="0"/>
          <w:sz w:val="24"/>
          <w:szCs w:val="24"/>
        </w:rPr>
        <w:t>地址：重庆市万州区天城镇育才路一号</w:t>
      </w:r>
    </w:p>
    <w:p w:rsidR="004E06B4" w:rsidRDefault="004E06B4" w:rsidP="00657668">
      <w:pPr>
        <w:widowControl/>
        <w:spacing w:line="500" w:lineRule="atLeast"/>
        <w:ind w:firstLine="560"/>
        <w:jc w:val="left"/>
        <w:rPr>
          <w:rFonts w:ascii="宋体" w:eastAsia="宋体" w:hAnsi="宋体" w:cs="宋体"/>
          <w:color w:val="444444"/>
          <w:kern w:val="0"/>
          <w:szCs w:val="21"/>
        </w:rPr>
      </w:pPr>
    </w:p>
    <w:p w:rsidR="004E06B4" w:rsidRDefault="004E06B4" w:rsidP="00657668">
      <w:pPr>
        <w:widowControl/>
        <w:spacing w:line="500" w:lineRule="atLeast"/>
        <w:ind w:firstLine="560"/>
        <w:jc w:val="left"/>
        <w:rPr>
          <w:rFonts w:ascii="宋体" w:eastAsia="宋体" w:hAnsi="宋体" w:cs="宋体"/>
          <w:color w:val="444444"/>
          <w:kern w:val="0"/>
          <w:szCs w:val="21"/>
        </w:rPr>
      </w:pPr>
    </w:p>
    <w:p w:rsidR="00B128AE" w:rsidRDefault="00920996">
      <w:bookmarkStart w:id="0" w:name="_GoBack"/>
      <w:bookmarkEnd w:id="0"/>
      <w:r>
        <w:rPr>
          <w:rFonts w:hint="eastAsia"/>
        </w:rPr>
        <w:t xml:space="preserve"> </w:t>
      </w:r>
    </w:p>
    <w:sectPr w:rsidR="00B128AE" w:rsidSect="00B128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382" w:rsidRDefault="00CC7382" w:rsidP="00B021EB">
      <w:r>
        <w:separator/>
      </w:r>
    </w:p>
  </w:endnote>
  <w:endnote w:type="continuationSeparator" w:id="0">
    <w:p w:rsidR="00CC7382" w:rsidRDefault="00CC7382" w:rsidP="00B0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382" w:rsidRDefault="00CC7382" w:rsidP="00B021EB">
      <w:r>
        <w:separator/>
      </w:r>
    </w:p>
  </w:footnote>
  <w:footnote w:type="continuationSeparator" w:id="0">
    <w:p w:rsidR="00CC7382" w:rsidRDefault="00CC7382" w:rsidP="00B021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7668"/>
    <w:rsid w:val="00080581"/>
    <w:rsid w:val="00083711"/>
    <w:rsid w:val="0009603A"/>
    <w:rsid w:val="00104732"/>
    <w:rsid w:val="00436797"/>
    <w:rsid w:val="004D55C2"/>
    <w:rsid w:val="004E06B4"/>
    <w:rsid w:val="00540BE1"/>
    <w:rsid w:val="00657668"/>
    <w:rsid w:val="00732419"/>
    <w:rsid w:val="00750BF4"/>
    <w:rsid w:val="007D10FD"/>
    <w:rsid w:val="0091531A"/>
    <w:rsid w:val="00920996"/>
    <w:rsid w:val="00994349"/>
    <w:rsid w:val="009C6C84"/>
    <w:rsid w:val="00AC0A61"/>
    <w:rsid w:val="00AD311B"/>
    <w:rsid w:val="00AE661C"/>
    <w:rsid w:val="00B021EB"/>
    <w:rsid w:val="00B128AE"/>
    <w:rsid w:val="00C7638D"/>
    <w:rsid w:val="00CB3B1B"/>
    <w:rsid w:val="00CC7382"/>
    <w:rsid w:val="00E954CF"/>
    <w:rsid w:val="00F42844"/>
    <w:rsid w:val="00F55070"/>
    <w:rsid w:val="00FD4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E7453B-109E-4B79-87C5-47E91FB2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8AE"/>
    <w:pPr>
      <w:widowControl w:val="0"/>
      <w:jc w:val="both"/>
    </w:pPr>
  </w:style>
  <w:style w:type="paragraph" w:styleId="1">
    <w:name w:val="heading 1"/>
    <w:basedOn w:val="a"/>
    <w:link w:val="1Char"/>
    <w:uiPriority w:val="9"/>
    <w:qFormat/>
    <w:rsid w:val="0065766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57668"/>
    <w:rPr>
      <w:rFonts w:ascii="宋体" w:eastAsia="宋体" w:hAnsi="宋体" w:cs="宋体"/>
      <w:b/>
      <w:bCs/>
      <w:kern w:val="36"/>
      <w:sz w:val="48"/>
      <w:szCs w:val="48"/>
    </w:rPr>
  </w:style>
  <w:style w:type="paragraph" w:customStyle="1" w:styleId="lll1">
    <w:name w:val="lll1"/>
    <w:basedOn w:val="a"/>
    <w:rsid w:val="00657668"/>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65766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657668"/>
    <w:rPr>
      <w:color w:val="0000FF"/>
      <w:u w:val="single"/>
    </w:rPr>
  </w:style>
  <w:style w:type="paragraph" w:styleId="a5">
    <w:name w:val="header"/>
    <w:basedOn w:val="a"/>
    <w:link w:val="Char"/>
    <w:uiPriority w:val="99"/>
    <w:semiHidden/>
    <w:unhideWhenUsed/>
    <w:rsid w:val="00B021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021EB"/>
    <w:rPr>
      <w:sz w:val="18"/>
      <w:szCs w:val="18"/>
    </w:rPr>
  </w:style>
  <w:style w:type="paragraph" w:styleId="a6">
    <w:name w:val="footer"/>
    <w:basedOn w:val="a"/>
    <w:link w:val="Char0"/>
    <w:uiPriority w:val="99"/>
    <w:semiHidden/>
    <w:unhideWhenUsed/>
    <w:rsid w:val="00B021EB"/>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021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2754">
      <w:bodyDiv w:val="1"/>
      <w:marLeft w:val="0"/>
      <w:marRight w:val="0"/>
      <w:marTop w:val="0"/>
      <w:marBottom w:val="0"/>
      <w:divBdr>
        <w:top w:val="none" w:sz="0" w:space="0" w:color="auto"/>
        <w:left w:val="none" w:sz="0" w:space="0" w:color="auto"/>
        <w:bottom w:val="none" w:sz="0" w:space="0" w:color="auto"/>
        <w:right w:val="none" w:sz="0" w:space="0" w:color="auto"/>
      </w:divBdr>
      <w:divsChild>
        <w:div w:id="1580825867">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15</cp:revision>
  <dcterms:created xsi:type="dcterms:W3CDTF">2019-11-05T00:50:00Z</dcterms:created>
  <dcterms:modified xsi:type="dcterms:W3CDTF">2019-11-15T07:54:00Z</dcterms:modified>
</cp:coreProperties>
</file>